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5" w:rsidRPr="00005F50" w:rsidRDefault="00005F50" w:rsidP="00005F50">
      <w:pPr>
        <w:pStyle w:val="a9"/>
        <w:jc w:val="center"/>
        <w:rPr>
          <w:sz w:val="36"/>
          <w:szCs w:val="36"/>
          <w:lang w:val="ru-RU"/>
        </w:rPr>
      </w:pPr>
      <w:r w:rsidRPr="00005F50">
        <w:rPr>
          <w:sz w:val="36"/>
          <w:szCs w:val="36"/>
          <w:lang w:val="ru-RU"/>
        </w:rPr>
        <w:t>ЯМНЫЙ ТЕЛЕСКОПИЧЕСКИЙ ПОДЪЁМНИК КПП15 (РОССИЯ).</w:t>
      </w:r>
    </w:p>
    <w:p w:rsidR="00005F50" w:rsidRDefault="00005F50" w:rsidP="00005F50">
      <w:pPr>
        <w:pStyle w:val="a9"/>
        <w:rPr>
          <w:lang w:val="ru-RU"/>
        </w:rPr>
      </w:pPr>
    </w:p>
    <w:p w:rsidR="00005F50" w:rsidRDefault="00005F50" w:rsidP="00005F50">
      <w:pPr>
        <w:pStyle w:val="a9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C79C20E" wp14:editId="7616643B">
            <wp:extent cx="3196424" cy="2397719"/>
            <wp:effectExtent l="0" t="0" r="4445" b="3175"/>
            <wp:docPr id="2" name="Рисунок 2" descr="C:\Users\Автомотив\Desktop\Ямнный телескопический подъёмник КППТ\Ямный телескопический подъёмник КППТ15. НПО Автомоти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томотив\Desktop\Ямнный телескопический подъёмник КППТ\Ямный телескопический подъёмник КППТ15. НПО Автомотив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07" cy="23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50" w:rsidRDefault="00005F50" w:rsidP="00005F50">
      <w:pPr>
        <w:pStyle w:val="a9"/>
        <w:rPr>
          <w:lang w:val="ru-RU"/>
        </w:rPr>
      </w:pPr>
    </w:p>
    <w:p w:rsidR="00005F50" w:rsidRDefault="00005F50" w:rsidP="00005F50">
      <w:pPr>
        <w:pStyle w:val="a9"/>
        <w:rPr>
          <w:lang w:val="ru-RU"/>
        </w:rPr>
      </w:pPr>
      <w:r>
        <w:rPr>
          <w:lang w:val="ru-RU"/>
        </w:rPr>
        <w:t>Ямный телескопический подъёмник предназначен для подъёма  коммерческого транспорта с массой до 15 тонн, а также для снятия и установки  КПП, двигателей и других узлов автомобиля.</w:t>
      </w:r>
    </w:p>
    <w:p w:rsidR="00005F50" w:rsidRDefault="00005F50" w:rsidP="00005F50">
      <w:pPr>
        <w:pStyle w:val="a9"/>
        <w:rPr>
          <w:lang w:val="ru-RU"/>
        </w:rPr>
      </w:pPr>
    </w:p>
    <w:tbl>
      <w:tblPr>
        <w:tblpPr w:leftFromText="180" w:rightFromText="180" w:vertAnchor="text" w:tblpX="588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2395"/>
      </w:tblGrid>
      <w:tr w:rsidR="00005F50" w:rsidTr="00005F50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127" w:type="dxa"/>
          </w:tcPr>
          <w:p w:rsidR="00005F50" w:rsidRDefault="00005F50" w:rsidP="00005F50">
            <w:pPr>
              <w:pStyle w:val="a9"/>
              <w:ind w:left="-73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0935A00" wp14:editId="3FF09A86">
                  <wp:extent cx="1483996" cy="1113183"/>
                  <wp:effectExtent l="0" t="0" r="1905" b="0"/>
                  <wp:docPr id="3" name="Рисунок 3" descr="C:\Users\Автомотив\Desktop\Ямнный телескопический подъёмник КППТ\Ямный телескопический подъёмник КППТ15. НПО Автомотив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втомотив\Desktop\Ямнный телескопический подъёмник КППТ\Ямный телескопический подъёмник КППТ15. НПО Автомотив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264" cy="111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005F50" w:rsidRDefault="00005F50" w:rsidP="00005F50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64EF6F" wp14:editId="17422641">
                  <wp:extent cx="1455089" cy="1091317"/>
                  <wp:effectExtent l="0" t="0" r="0" b="0"/>
                  <wp:docPr id="5" name="Рисунок 5" descr="C:\Users\Автомотив\AppData\Local\Microsoft\Windows\INetCache\Content.Word\Ямный телескопический подъёмник КППТ15. НПО Автомотив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втомотив\AppData\Local\Microsoft\Windows\INetCache\Content.Word\Ямный телескопический подъёмник КППТ15. НПО Автомотив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87" cy="109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F50" w:rsidTr="00005F50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2127" w:type="dxa"/>
          </w:tcPr>
          <w:p w:rsidR="00005F50" w:rsidRDefault="00005F50" w:rsidP="00005F50">
            <w:pPr>
              <w:pStyle w:val="a9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857E85" wp14:editId="265363F9">
                  <wp:extent cx="1399198" cy="1049573"/>
                  <wp:effectExtent l="0" t="0" r="0" b="0"/>
                  <wp:docPr id="6" name="Рисунок 6" descr="C:\Users\Автомотив\Desktop\Ямнный телескопический подъёмник КППТ\Ямный телескопический подъёмник КППТ15. НПО Автомотив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втомотив\Desktop\Ямнный телескопический подъёмник КППТ\Ямный телескопический подъёмник КППТ15. НПО Автомотив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31" cy="105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dxa"/>
          </w:tcPr>
          <w:p w:rsidR="00005F50" w:rsidRDefault="00005F50" w:rsidP="00005F50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2F0F03" wp14:editId="705FD1D6">
                  <wp:extent cx="1399196" cy="1049572"/>
                  <wp:effectExtent l="0" t="0" r="0" b="0"/>
                  <wp:docPr id="1" name="Рисунок 1" descr="C:\Users\Автомотив\Desktop\Ямнный телескопический подъёмник КППТ\Ямный телескопический подъёмник КППТ15. НПО Автомотив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втомотив\Desktop\Ямнный телескопический подъёмник КППТ\Ямный телескопический подъёмник КППТ15. НПО Автомотив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244" cy="105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F50" w:rsidRDefault="00005F50" w:rsidP="00005F50">
      <w:pPr>
        <w:pStyle w:val="a9"/>
        <w:rPr>
          <w:lang w:val="ru-RU"/>
        </w:rPr>
      </w:pPr>
      <w:r>
        <w:rPr>
          <w:lang w:val="ru-RU"/>
        </w:rPr>
        <w:t>Усилие - 15 тонн</w:t>
      </w:r>
      <w:r w:rsidR="007B3EC3">
        <w:rPr>
          <w:lang w:val="ru-RU"/>
        </w:rPr>
        <w:t xml:space="preserve"> (усилие 1 ступени – 30 тонн)</w:t>
      </w:r>
      <w:r>
        <w:rPr>
          <w:lang w:val="ru-RU"/>
        </w:rPr>
        <w:t>.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Диаметр штока: 1 ступень – 110мм, 2 ступень – 70мм.</w:t>
      </w:r>
    </w:p>
    <w:p w:rsidR="00005F50" w:rsidRDefault="00005F50" w:rsidP="00005F50">
      <w:pPr>
        <w:pStyle w:val="a9"/>
        <w:rPr>
          <w:lang w:val="ru-RU"/>
        </w:rPr>
      </w:pPr>
      <w:r>
        <w:rPr>
          <w:lang w:val="ru-RU"/>
        </w:rPr>
        <w:t>Ход штока (две ступени) – 1200мм</w:t>
      </w:r>
      <w:proofErr w:type="gramStart"/>
      <w:r>
        <w:rPr>
          <w:lang w:val="ru-RU"/>
        </w:rPr>
        <w:t xml:space="preserve"> </w:t>
      </w:r>
      <w:r w:rsidR="007B3EC3">
        <w:rPr>
          <w:lang w:val="ru-RU"/>
        </w:rPr>
        <w:t>.</w:t>
      </w:r>
      <w:proofErr w:type="gramEnd"/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Высота подхвата – 900мм.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Максимальная высота – 2110мм.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Гидравлическое давление – до 220бар.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Давление воздуха – до 10 бар.</w:t>
      </w:r>
    </w:p>
    <w:p w:rsidR="007B3EC3" w:rsidRDefault="007B3EC3" w:rsidP="00005F50">
      <w:pPr>
        <w:pStyle w:val="a9"/>
        <w:rPr>
          <w:lang w:val="ru-RU"/>
        </w:rPr>
      </w:pPr>
      <w:r w:rsidRPr="007B3EC3">
        <w:rPr>
          <w:lang w:val="ru-RU"/>
        </w:rPr>
        <w:t>Масса – 270кг.</w:t>
      </w:r>
    </w:p>
    <w:p w:rsidR="007B3EC3" w:rsidRDefault="00A45E83" w:rsidP="00005F50">
      <w:pPr>
        <w:pStyle w:val="a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936B28" wp14:editId="3B82B1C0">
            <wp:simplePos x="0" y="0"/>
            <wp:positionH relativeFrom="column">
              <wp:posOffset>-97155</wp:posOffset>
            </wp:positionH>
            <wp:positionV relativeFrom="paragraph">
              <wp:posOffset>201295</wp:posOffset>
            </wp:positionV>
            <wp:extent cx="3267710" cy="3992245"/>
            <wp:effectExtent l="0" t="0" r="889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C3" w:rsidRDefault="007B3EC3" w:rsidP="00005F50">
      <w:pPr>
        <w:pStyle w:val="a9"/>
        <w:rPr>
          <w:lang w:val="ru-RU"/>
        </w:rPr>
      </w:pPr>
    </w:p>
    <w:p w:rsidR="007B3EC3" w:rsidRDefault="007B3EC3" w:rsidP="00005F50">
      <w:pPr>
        <w:pStyle w:val="a9"/>
        <w:rPr>
          <w:lang w:val="ru-RU"/>
        </w:rPr>
      </w:pPr>
    </w:p>
    <w:p w:rsidR="007B3EC3" w:rsidRDefault="007B3EC3" w:rsidP="00005F50">
      <w:pPr>
        <w:pStyle w:val="a9"/>
        <w:rPr>
          <w:lang w:val="ru-RU"/>
        </w:rPr>
      </w:pPr>
    </w:p>
    <w:p w:rsidR="007B3EC3" w:rsidRDefault="007B3EC3" w:rsidP="00005F50">
      <w:pPr>
        <w:pStyle w:val="a9"/>
        <w:rPr>
          <w:lang w:val="ru-RU"/>
        </w:rPr>
      </w:pPr>
    </w:p>
    <w:p w:rsidR="00A45E83" w:rsidRDefault="00A45E83" w:rsidP="00005F50">
      <w:pPr>
        <w:pStyle w:val="a9"/>
        <w:rPr>
          <w:lang w:val="ru-RU"/>
        </w:rPr>
      </w:pPr>
    </w:p>
    <w:p w:rsidR="00A45E83" w:rsidRDefault="00A45E83" w:rsidP="00005F50">
      <w:pPr>
        <w:pStyle w:val="a9"/>
        <w:rPr>
          <w:lang w:val="ru-RU"/>
        </w:rPr>
      </w:pPr>
    </w:p>
    <w:p w:rsidR="00A45E83" w:rsidRDefault="00A45E83" w:rsidP="00005F50">
      <w:pPr>
        <w:pStyle w:val="a9"/>
        <w:rPr>
          <w:lang w:val="ru-RU"/>
        </w:rPr>
      </w:pP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Быстрый пневматический подвод  до нагрузки.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Принудительный пневматический подвод.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Двухскоростной ножной насос.</w:t>
      </w:r>
    </w:p>
    <w:p w:rsidR="007B3EC3" w:rsidRDefault="007B3EC3" w:rsidP="00005F50">
      <w:pPr>
        <w:pStyle w:val="a9"/>
        <w:rPr>
          <w:lang w:val="ru-RU"/>
        </w:rPr>
      </w:pPr>
    </w:p>
    <w:p w:rsidR="00A45E83" w:rsidRDefault="00A45E83" w:rsidP="00005F50">
      <w:pPr>
        <w:pStyle w:val="a9"/>
        <w:rPr>
          <w:lang w:val="ru-RU"/>
        </w:rPr>
      </w:pPr>
    </w:p>
    <w:p w:rsidR="00A45E83" w:rsidRDefault="00A45E83" w:rsidP="00005F50">
      <w:pPr>
        <w:pStyle w:val="a9"/>
        <w:rPr>
          <w:lang w:val="ru-RU"/>
        </w:rPr>
      </w:pPr>
      <w:bookmarkStart w:id="0" w:name="_GoBack"/>
      <w:bookmarkEnd w:id="0"/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ОПЦИЯ: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- траверса Т-15 (</w:t>
      </w:r>
      <w:hyperlink r:id="rId14" w:history="1">
        <w:r w:rsidRPr="007B3EC3">
          <w:rPr>
            <w:rStyle w:val="aa"/>
            <w:lang w:val="ru-RU"/>
          </w:rPr>
          <w:t>ССЫЛКА</w:t>
        </w:r>
      </w:hyperlink>
      <w:r>
        <w:rPr>
          <w:lang w:val="ru-RU"/>
        </w:rPr>
        <w:t>)</w:t>
      </w:r>
    </w:p>
    <w:p w:rsidR="00005F50" w:rsidRDefault="007B3EC3" w:rsidP="00005F50">
      <w:pPr>
        <w:pStyle w:val="a9"/>
        <w:rPr>
          <w:lang w:val="ru-RU"/>
        </w:rPr>
      </w:pPr>
      <w:r>
        <w:rPr>
          <w:lang w:val="ru-RU"/>
        </w:rPr>
        <w:t>- Агрегатная площадка АП1000 (</w:t>
      </w:r>
      <w:hyperlink r:id="rId15" w:history="1">
        <w:r w:rsidRPr="007B3EC3">
          <w:rPr>
            <w:rStyle w:val="aa"/>
            <w:lang w:val="ru-RU"/>
          </w:rPr>
          <w:t>ССЫЛКА</w:t>
        </w:r>
      </w:hyperlink>
      <w:r>
        <w:rPr>
          <w:lang w:val="ru-RU"/>
        </w:rPr>
        <w:t>)</w:t>
      </w:r>
    </w:p>
    <w:p w:rsidR="007B3EC3" w:rsidRDefault="007B3EC3" w:rsidP="00005F50">
      <w:pPr>
        <w:pStyle w:val="a9"/>
        <w:rPr>
          <w:lang w:val="ru-RU"/>
        </w:rPr>
      </w:pPr>
      <w:r>
        <w:rPr>
          <w:lang w:val="ru-RU"/>
        </w:rPr>
        <w:t>-Опорный мост ОМ-15 (</w:t>
      </w:r>
      <w:hyperlink r:id="rId16" w:history="1">
        <w:r w:rsidRPr="007B3EC3">
          <w:rPr>
            <w:rStyle w:val="aa"/>
            <w:lang w:val="ru-RU"/>
          </w:rPr>
          <w:t>ССЫЛКА</w:t>
        </w:r>
      </w:hyperlink>
      <w:r>
        <w:rPr>
          <w:lang w:val="ru-RU"/>
        </w:rPr>
        <w:t>)</w:t>
      </w:r>
    </w:p>
    <w:p w:rsidR="00005F50" w:rsidRDefault="007B3EC3" w:rsidP="00005F50">
      <w:pPr>
        <w:pStyle w:val="a9"/>
        <w:rPr>
          <w:lang w:val="ru-RU"/>
        </w:rPr>
      </w:pPr>
      <w:r>
        <w:rPr>
          <w:lang w:val="ru-RU"/>
        </w:rPr>
        <w:t>- Гидропневматический привод (40т.р.)</w:t>
      </w:r>
    </w:p>
    <w:p w:rsidR="00005F50" w:rsidRDefault="00005F50" w:rsidP="00005F50">
      <w:pPr>
        <w:pStyle w:val="a9"/>
        <w:rPr>
          <w:lang w:val="ru-RU"/>
        </w:rPr>
      </w:pPr>
    </w:p>
    <w:p w:rsidR="00516225" w:rsidRDefault="00516225" w:rsidP="006632EC">
      <w:pPr>
        <w:pStyle w:val="a3"/>
        <w:tabs>
          <w:tab w:val="left" w:pos="4536"/>
          <w:tab w:val="left" w:pos="7070"/>
        </w:tabs>
        <w:spacing w:before="56"/>
        <w:rPr>
          <w:lang w:val="ru-RU"/>
        </w:rPr>
      </w:pPr>
    </w:p>
    <w:sectPr w:rsidR="00516225" w:rsidSect="006632EC">
      <w:headerReference w:type="default" r:id="rId17"/>
      <w:footerReference w:type="default" r:id="rId18"/>
      <w:type w:val="continuous"/>
      <w:pgSz w:w="11910" w:h="16840" w:code="9"/>
      <w:pgMar w:top="332" w:right="539" w:bottom="278" w:left="117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6B" w:rsidRDefault="00734A6B" w:rsidP="0093230B">
      <w:r>
        <w:separator/>
      </w:r>
    </w:p>
  </w:endnote>
  <w:endnote w:type="continuationSeparator" w:id="0">
    <w:p w:rsidR="00734A6B" w:rsidRDefault="00734A6B" w:rsidP="0093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EC" w:rsidRDefault="006632EC">
    <w:pPr>
      <w:pStyle w:val="a7"/>
      <w:pBdr>
        <w:top w:val="thinThickSmallGap" w:sz="24" w:space="1" w:color="622423" w:themeColor="accent2" w:themeShade="7F"/>
      </w:pBdr>
      <w:rPr>
        <w:lang w:val="ru-RU"/>
      </w:rPr>
    </w:pPr>
    <w:r>
      <w:rPr>
        <w:rFonts w:cs="Calibri"/>
        <w:lang w:val="ru-RU"/>
      </w:rPr>
      <w:t xml:space="preserve">ОФИС: </w:t>
    </w:r>
    <w:r w:rsidRPr="00516225">
      <w:rPr>
        <w:rFonts w:cs="Calibri"/>
        <w:lang w:val="ru-RU"/>
      </w:rPr>
      <w:t>196158, Санкт-Петербург, Московское шоссе, дом 46, офис 228</w:t>
    </w:r>
    <w:r w:rsidRPr="00516225">
      <w:rPr>
        <w:lang w:val="ru-RU"/>
      </w:rPr>
      <w:t xml:space="preserve"> </w:t>
    </w:r>
    <w:r>
      <w:rPr>
        <w:lang w:val="ru-RU"/>
      </w:rPr>
      <w:t xml:space="preserve">, тел.: (812)309-05-42                     ОФИС И ПРОИЗВОДСТВО: </w:t>
    </w:r>
    <w:r w:rsidRPr="00516225">
      <w:rPr>
        <w:lang w:val="ru-RU"/>
      </w:rPr>
      <w:t xml:space="preserve">180021, </w:t>
    </w:r>
    <w:proofErr w:type="spellStart"/>
    <w:r w:rsidRPr="00516225">
      <w:rPr>
        <w:lang w:val="ru-RU"/>
      </w:rPr>
      <w:t>г</w:t>
    </w:r>
    <w:proofErr w:type="gramStart"/>
    <w:r w:rsidRPr="00516225">
      <w:rPr>
        <w:lang w:val="ru-RU"/>
      </w:rPr>
      <w:t>.П</w:t>
    </w:r>
    <w:proofErr w:type="gramEnd"/>
    <w:r w:rsidRPr="00516225">
      <w:rPr>
        <w:lang w:val="ru-RU"/>
      </w:rPr>
      <w:t>сков</w:t>
    </w:r>
    <w:proofErr w:type="spellEnd"/>
    <w:r w:rsidRPr="00516225">
      <w:rPr>
        <w:lang w:val="ru-RU"/>
      </w:rPr>
      <w:t>, ул.Индустриальная, дом 9/1,  тел. (8112)23-15-15, 23-15-16</w:t>
    </w:r>
  </w:p>
  <w:p w:rsidR="006632EC" w:rsidRPr="006632EC" w:rsidRDefault="006632EC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lang w:val="ru-RU"/>
      </w:rPr>
      <w:t xml:space="preserve"> </w:t>
    </w:r>
    <w:proofErr w:type="gramStart"/>
    <w:r w:rsidRPr="00516225">
      <w:rPr>
        <w:rFonts w:cs="Calibri"/>
        <w:sz w:val="28"/>
        <w:szCs w:val="28"/>
      </w:rPr>
      <w:t>e</w:t>
    </w:r>
    <w:r w:rsidRPr="006632EC">
      <w:rPr>
        <w:rFonts w:cs="Calibri"/>
        <w:sz w:val="28"/>
        <w:szCs w:val="28"/>
        <w:lang w:val="ru-RU"/>
      </w:rPr>
      <w:t>-</w:t>
    </w:r>
    <w:r w:rsidRPr="00516225">
      <w:rPr>
        <w:rFonts w:cs="Calibri"/>
        <w:sz w:val="28"/>
        <w:szCs w:val="28"/>
      </w:rPr>
      <w:t>mail</w:t>
    </w:r>
    <w:proofErr w:type="gramEnd"/>
    <w:r w:rsidRPr="006632EC">
      <w:rPr>
        <w:rFonts w:cs="Calibri"/>
        <w:sz w:val="28"/>
        <w:szCs w:val="28"/>
        <w:lang w:val="ru-RU"/>
      </w:rPr>
      <w:t xml:space="preserve">: </w:t>
    </w:r>
    <w:hyperlink r:id="rId1" w:history="1">
      <w:r w:rsidRPr="00516225">
        <w:rPr>
          <w:rStyle w:val="aa"/>
          <w:rFonts w:cs="Calibri"/>
          <w:sz w:val="28"/>
          <w:szCs w:val="28"/>
        </w:rPr>
        <w:t>info</w:t>
      </w:r>
      <w:r w:rsidRPr="006632EC">
        <w:rPr>
          <w:rStyle w:val="aa"/>
          <w:rFonts w:cs="Calibri"/>
          <w:sz w:val="28"/>
          <w:szCs w:val="28"/>
          <w:lang w:val="ru-RU"/>
        </w:rPr>
        <w:t>@</w:t>
      </w:r>
      <w:proofErr w:type="spellStart"/>
      <w:r w:rsidRPr="00516225">
        <w:rPr>
          <w:rStyle w:val="aa"/>
          <w:rFonts w:cs="Calibri"/>
          <w:sz w:val="28"/>
          <w:szCs w:val="28"/>
        </w:rPr>
        <w:t>npoamotiv</w:t>
      </w:r>
      <w:proofErr w:type="spellEnd"/>
      <w:r w:rsidRPr="006632EC">
        <w:rPr>
          <w:rStyle w:val="aa"/>
          <w:rFonts w:cs="Calibri"/>
          <w:sz w:val="28"/>
          <w:szCs w:val="28"/>
          <w:lang w:val="ru-RU"/>
        </w:rPr>
        <w:t>.</w:t>
      </w:r>
      <w:proofErr w:type="spellStart"/>
      <w:r w:rsidRPr="00516225">
        <w:rPr>
          <w:rStyle w:val="aa"/>
          <w:rFonts w:cs="Calibri"/>
          <w:sz w:val="28"/>
          <w:szCs w:val="28"/>
        </w:rPr>
        <w:t>ru</w:t>
      </w:r>
      <w:proofErr w:type="spellEnd"/>
    </w:hyperlink>
    <w:r w:rsidRPr="006632EC">
      <w:rPr>
        <w:rFonts w:cs="Calibri"/>
        <w:sz w:val="28"/>
        <w:szCs w:val="28"/>
        <w:lang w:val="ru-RU"/>
      </w:rPr>
      <w:t xml:space="preserve">,  </w:t>
    </w:r>
    <w:r w:rsidRPr="00516225">
      <w:rPr>
        <w:rFonts w:cs="Calibri"/>
        <w:sz w:val="28"/>
        <w:szCs w:val="28"/>
        <w:lang w:val="ru-RU"/>
      </w:rPr>
      <w:t>сайты</w:t>
    </w:r>
    <w:r w:rsidRPr="006632EC">
      <w:rPr>
        <w:rFonts w:cs="Calibri"/>
        <w:sz w:val="28"/>
        <w:szCs w:val="28"/>
        <w:lang w:val="ru-RU"/>
      </w:rPr>
      <w:t xml:space="preserve">: </w:t>
    </w:r>
    <w:hyperlink r:id="rId2" w:history="1">
      <w:proofErr w:type="spellStart"/>
      <w:r w:rsidRPr="00516225">
        <w:rPr>
          <w:rStyle w:val="aa"/>
          <w:rFonts w:cs="Calibri"/>
          <w:sz w:val="28"/>
          <w:szCs w:val="28"/>
        </w:rPr>
        <w:t>amotiv</w:t>
      </w:r>
      <w:proofErr w:type="spellEnd"/>
      <w:r w:rsidRPr="006632EC">
        <w:rPr>
          <w:rStyle w:val="aa"/>
          <w:rFonts w:cs="Calibri"/>
          <w:sz w:val="28"/>
          <w:szCs w:val="28"/>
          <w:lang w:val="ru-RU"/>
        </w:rPr>
        <w:t>.</w:t>
      </w:r>
      <w:proofErr w:type="spellStart"/>
      <w:r w:rsidRPr="00516225">
        <w:rPr>
          <w:rStyle w:val="aa"/>
          <w:rFonts w:cs="Calibri"/>
          <w:sz w:val="28"/>
          <w:szCs w:val="28"/>
        </w:rPr>
        <w:t>ru</w:t>
      </w:r>
      <w:proofErr w:type="spellEnd"/>
    </w:hyperlink>
    <w:r w:rsidRPr="006632EC">
      <w:rPr>
        <w:rFonts w:cs="Calibri"/>
        <w:sz w:val="28"/>
        <w:szCs w:val="28"/>
        <w:lang w:val="ru-RU"/>
      </w:rPr>
      <w:t xml:space="preserve"> </w:t>
    </w:r>
    <w:r w:rsidRPr="00516225">
      <w:rPr>
        <w:rFonts w:cs="Calibri"/>
        <w:sz w:val="28"/>
        <w:szCs w:val="28"/>
        <w:lang w:val="ru-RU"/>
      </w:rPr>
      <w:t>и</w:t>
    </w:r>
    <w:r w:rsidRPr="006632EC">
      <w:rPr>
        <w:rFonts w:cs="Calibri"/>
        <w:sz w:val="28"/>
        <w:szCs w:val="28"/>
        <w:lang w:val="ru-RU"/>
      </w:rPr>
      <w:t xml:space="preserve"> </w:t>
    </w:r>
    <w:hyperlink r:id="rId3" w:history="1">
      <w:proofErr w:type="spellStart"/>
      <w:r w:rsidRPr="00516225">
        <w:rPr>
          <w:rStyle w:val="aa"/>
          <w:spacing w:val="-1"/>
          <w:sz w:val="28"/>
          <w:szCs w:val="28"/>
        </w:rPr>
        <w:t>npoamotiv</w:t>
      </w:r>
      <w:proofErr w:type="spellEnd"/>
      <w:r w:rsidRPr="006632EC">
        <w:rPr>
          <w:rStyle w:val="aa"/>
          <w:spacing w:val="-1"/>
          <w:sz w:val="28"/>
          <w:szCs w:val="28"/>
          <w:lang w:val="ru-RU"/>
        </w:rPr>
        <w:t>.</w:t>
      </w:r>
      <w:proofErr w:type="spellStart"/>
      <w:r w:rsidRPr="00516225">
        <w:rPr>
          <w:rStyle w:val="aa"/>
          <w:spacing w:val="-1"/>
          <w:sz w:val="28"/>
          <w:szCs w:val="28"/>
        </w:rPr>
        <w:t>ru</w:t>
      </w:r>
      <w:proofErr w:type="spellEnd"/>
    </w:hyperlink>
    <w:r w:rsidRPr="006632EC">
      <w:rPr>
        <w:rStyle w:val="aa"/>
        <w:spacing w:val="-1"/>
        <w:sz w:val="28"/>
        <w:szCs w:val="28"/>
        <w:lang w:val="ru-RU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eastAsiaTheme="minorEastAsia"/>
      </w:rPr>
      <w:fldChar w:fldCharType="begin"/>
    </w:r>
    <w:r>
      <w:instrText>PAGE</w:instrText>
    </w:r>
    <w:r w:rsidRPr="006632EC">
      <w:rPr>
        <w:lang w:val="ru-RU"/>
      </w:rPr>
      <w:instrText xml:space="preserve">   \* </w:instrText>
    </w:r>
    <w:r>
      <w:instrText>MERGEFORMAT</w:instrText>
    </w:r>
    <w:r>
      <w:rPr>
        <w:rFonts w:eastAsiaTheme="minorEastAsia"/>
      </w:rPr>
      <w:fldChar w:fldCharType="separate"/>
    </w:r>
    <w:r w:rsidR="00A45E83" w:rsidRPr="00A45E83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632EC" w:rsidRPr="006632EC" w:rsidRDefault="006632EC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6B" w:rsidRDefault="00734A6B" w:rsidP="0093230B">
      <w:r>
        <w:separator/>
      </w:r>
    </w:p>
  </w:footnote>
  <w:footnote w:type="continuationSeparator" w:id="0">
    <w:p w:rsidR="00734A6B" w:rsidRDefault="00734A6B" w:rsidP="0093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val="ru-RU" w:eastAsia="ru-RU"/>
      </w:rPr>
      <w:alias w:val="Название"/>
      <w:id w:val="77738743"/>
      <w:placeholder>
        <w:docPart w:val="612D16D0D56B476B8D890ADE82CAD9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32EC" w:rsidRDefault="006632E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632EC">
          <w:rPr>
            <w:noProof/>
            <w:lang w:val="ru-RU" w:eastAsia="ru-RU"/>
          </w:rPr>
          <w:drawing>
            <wp:inline distT="0" distB="0" distL="0" distR="0" wp14:anchorId="6BDE3430" wp14:editId="468505E8">
              <wp:extent cx="2263140" cy="246380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Виталий\Desktop\NPOAMOTIV.RU\Логотипы  NPOAmotiv\Logo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31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7516F" w:rsidRDefault="0057516F" w:rsidP="00516225">
    <w:pPr>
      <w:pStyle w:val="a5"/>
      <w:tabs>
        <w:tab w:val="left" w:pos="3957"/>
        <w:tab w:val="center" w:pos="50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FE"/>
    <w:rsid w:val="00005F50"/>
    <w:rsid w:val="00302295"/>
    <w:rsid w:val="003F58E7"/>
    <w:rsid w:val="004649A1"/>
    <w:rsid w:val="004E7388"/>
    <w:rsid w:val="00516225"/>
    <w:rsid w:val="0057516F"/>
    <w:rsid w:val="005E73FF"/>
    <w:rsid w:val="006543FE"/>
    <w:rsid w:val="006632EC"/>
    <w:rsid w:val="00734A6B"/>
    <w:rsid w:val="007B3EC3"/>
    <w:rsid w:val="0093230B"/>
    <w:rsid w:val="00A45E83"/>
    <w:rsid w:val="00DC71C9"/>
    <w:rsid w:val="00F42D91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0B"/>
  </w:style>
  <w:style w:type="paragraph" w:styleId="a7">
    <w:name w:val="footer"/>
    <w:basedOn w:val="a"/>
    <w:link w:val="a8"/>
    <w:uiPriority w:val="99"/>
    <w:unhideWhenUsed/>
    <w:rsid w:val="00932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0B"/>
  </w:style>
  <w:style w:type="paragraph" w:styleId="a9">
    <w:name w:val="No Spacing"/>
    <w:uiPriority w:val="1"/>
    <w:qFormat/>
    <w:rsid w:val="00F907FC"/>
  </w:style>
  <w:style w:type="character" w:styleId="aa">
    <w:name w:val="Hyperlink"/>
    <w:basedOn w:val="a0"/>
    <w:uiPriority w:val="99"/>
    <w:unhideWhenUsed/>
    <w:rsid w:val="00F907F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5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230B"/>
  </w:style>
  <w:style w:type="paragraph" w:styleId="a7">
    <w:name w:val="footer"/>
    <w:basedOn w:val="a"/>
    <w:link w:val="a8"/>
    <w:uiPriority w:val="99"/>
    <w:unhideWhenUsed/>
    <w:rsid w:val="00932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230B"/>
  </w:style>
  <w:style w:type="paragraph" w:styleId="a9">
    <w:name w:val="No Spacing"/>
    <w:uiPriority w:val="1"/>
    <w:qFormat/>
    <w:rsid w:val="00F907FC"/>
  </w:style>
  <w:style w:type="character" w:styleId="aa">
    <w:name w:val="Hyperlink"/>
    <w:basedOn w:val="a0"/>
    <w:uiPriority w:val="99"/>
    <w:unhideWhenUsed/>
    <w:rsid w:val="00F907F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5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poamotiv.ru/service/%d0%be%d0%bf%d0%be%d1%80%d0%bd%d1%8b%d0%b9-%d0%bc%d0%be%d1%81%d1%82-%d0%b2-%d1%81%d0%bc%d0%be%d1%82%d1%80%d0%be%d0%b2%d1%83%d1%8e-%d0%ba%d0%b0%d0%bd%d0%b0%d0%b2%d1%83/?elem=%D0%9E%D0%BF%D0%BE%D1%80%D0%BD%D1%8B%D0%B9%20%D0%BC%D0%BE%D1%81%D1%82%20%D0%B2%20%D1%81%D0%BC%D0%BE%D1%82%D1%80%D0%BE%D0%B2%D1%83%D1%8E%20%D0%BA%D0%B0%D0%BD%D0%B0%D0%B2%D1%83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npoamotiv.ru/service/%d0%b0%d0%b3%d1%80%d0%b5%d0%b3%d0%b0%d1%82%d0%bd%d0%b0%d1%8f-%d0%bf%d0%bb%d0%be%d1%89%d0%b0%d0%b4%d0%ba%d0%b0-%d0%b4%d0%bb%d1%8f-%d1%8f%d0%bc%d0%bd%d1%8b%d1%85-%d0%bf%d0%be%d0%b4%d1%8a%d1%91%d0%bc/?elem=%D0%90%D0%B3%D1%80%D0%B5%D0%B3%D0%B0%D1%82%D0%BD%D0%B0%D1%8F%20%D0%BF%D0%BB%D0%BE%D1%89%D0%B0%D0%B4%D0%BA%D0%B0%20%D0%B4%D0%BB%D1%8F%20%D1%8F%D0%BC%D0%BD%D1%8B%D1%85%20%D0%BF%D0%BE%D0%B4%D1%8A%D1%91%D0%BC%D0%BD%D0%B8%D0%BA%D0%BE%D0%B2%20%D1%81%D0%B5%D1%80%D0%B8%D0%B8%20%D0%9A%D0%9F,%201%D1%82.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poamotiv.ru/service/%d1%82%d1%80%d0%b0%d0%b2%d0%b5%d1%80%d1%81%d0%b0-%d0%b4%d0%bb%d1%8f-%d1%8f%d0%bc%d0%bd%d1%8b%d1%85-%d0%bf%d0%be%d0%b4%d1%8a%d1%91%d0%bc%d0%bd%d0%b8%d0%ba%d0%be%d0%b2-%d1%81%d0%b5%d1%80%d0%b8%d0%b8/?elem=%D0%A2%D1%80%D0%B0%D0%B2%D0%B5%D1%80%D1%81%D0%B0%20%D0%B4%D0%BB%D1%8F%20%D1%8F%D0%BC%D0%BD%D1%8B%D1%85%20%D0%BF%D0%BE%D0%B4%D1%8A%D1%91%D0%BC%D0%BD%D0%B8%D0%BA%D0%BE%D0%B2%20%D1%81%D0%B5%D1%80%D0%B8%D0%B8%20%D0%9A%D0%9F,%2015%20%D0%B8%2020%20%D1%82%D0%BE%D0%BD%D0%BD.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oamotiv.ru" TargetMode="External"/><Relationship Id="rId2" Type="http://schemas.openxmlformats.org/officeDocument/2006/relationships/hyperlink" Target="file:///C:\Users\&#1040;&#1074;&#1090;&#1086;&#1084;&#1086;&#1090;&#1080;&#1074;\Desktop\&#1056;&#1040;&#1041;&#1054;&#1063;&#1040;&#1071;\&#1044;&#1086;&#1082;&#1091;&#1084;&#1077;&#1085;&#1090;&#1099;%20&#1053;&#1055;&#1054;%20&#1040;&#1074;&#1090;&#1086;&#1084;&#1086;&#1090;&#1080;&#1074;\amotiv.ru" TargetMode="External"/><Relationship Id="rId1" Type="http://schemas.openxmlformats.org/officeDocument/2006/relationships/hyperlink" Target="mailto:info@npoamoti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D16D0D56B476B8D890ADE82CAD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7C3CD-43EC-437E-8115-0D7447847591}"/>
      </w:docPartPr>
      <w:docPartBody>
        <w:p w:rsidR="00F7118F" w:rsidRDefault="00567016" w:rsidP="00567016">
          <w:pPr>
            <w:pStyle w:val="612D16D0D56B476B8D890ADE82CAD9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16"/>
    <w:rsid w:val="00567016"/>
    <w:rsid w:val="006E250D"/>
    <w:rsid w:val="0086388B"/>
    <w:rsid w:val="00F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DF8AF884B04DD38391072F722FFB1A">
    <w:name w:val="66DF8AF884B04DD38391072F722FFB1A"/>
    <w:rsid w:val="00567016"/>
  </w:style>
  <w:style w:type="paragraph" w:customStyle="1" w:styleId="AAA3275FB95846ECAE2FDAAC71604FFD">
    <w:name w:val="AAA3275FB95846ECAE2FDAAC71604FFD"/>
    <w:rsid w:val="00567016"/>
  </w:style>
  <w:style w:type="paragraph" w:customStyle="1" w:styleId="612D16D0D56B476B8D890ADE82CAD918">
    <w:name w:val="612D16D0D56B476B8D890ADE82CAD918"/>
    <w:rsid w:val="005670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DF8AF884B04DD38391072F722FFB1A">
    <w:name w:val="66DF8AF884B04DD38391072F722FFB1A"/>
    <w:rsid w:val="00567016"/>
  </w:style>
  <w:style w:type="paragraph" w:customStyle="1" w:styleId="AAA3275FB95846ECAE2FDAAC71604FFD">
    <w:name w:val="AAA3275FB95846ECAE2FDAAC71604FFD"/>
    <w:rsid w:val="00567016"/>
  </w:style>
  <w:style w:type="paragraph" w:customStyle="1" w:styleId="612D16D0D56B476B8D890ADE82CAD918">
    <w:name w:val="612D16D0D56B476B8D890ADE82CAD918"/>
    <w:rsid w:val="00567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3044-95E7-4CB2-8CB9-D6FE9AF0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Автомотив</cp:lastModifiedBy>
  <cp:revision>2</cp:revision>
  <cp:lastPrinted>2018-06-24T19:47:00Z</cp:lastPrinted>
  <dcterms:created xsi:type="dcterms:W3CDTF">2017-01-16T06:48:00Z</dcterms:created>
  <dcterms:modified xsi:type="dcterms:W3CDTF">2018-06-24T19:47:00Z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2016-06-24T00:00:00Z</vt:filetime>
  </property>
</Properties>
</file>